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AAF" w:rsidRDefault="00C57AAF" w:rsidP="00C57AAF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АННОТАЦИЯ К РАБОЧЕЙ ПРОГРАММЕ ПО ОБЖ (10-11 классы)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Рабочая программа по ОБЖ 10-11 классов  разработана в соответствии со следующими документами: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• Федеральный закон от 29 декабря 2012 г. № 273-ФЗ «Об образовании в Российской Федерации»;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• «Федеральный компонент государственных образовательных стандартов начального общего, основного общего, среднего (полного) общего         образования», утвержден приказом Министерства образования РФ от 5 марта 2004 г. № 1089.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• «Федеральный государственный образовательный стандарт основного общего образования», утвержден приказом Министерства образования и науки Российской Федерации от 17 декабря 2010 г. № 1897;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• «Федеральный перечень учебников, рекомендуемый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утвержден приказом Министерства образования и науки РФ от 31 марта 2014 г. № 253;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• Программа базового курса «Основы Безопасности Жизнедеятельности» составлена на основе авторской программы предметной линии  учебников под редакций А.Т.Смирнова. /Программы общеобразовательных учреждений. Основы безопасности жизнедеятельности. 5-11 классы /под общей редакцией А.Т. Смирнова. - М.: Просвещение, 2010./</w:t>
      </w:r>
    </w:p>
    <w:p w:rsidR="00C57AAF" w:rsidRDefault="00C57AAF" w:rsidP="00C57AAF">
      <w:pPr>
        <w:rPr>
          <w:rFonts w:ascii="Times New Roman" w:hAnsi="Times New Roman" w:cs="Times New Roman"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u w:val="single"/>
        </w:rPr>
        <w:t xml:space="preserve">Место предмета в учебном плане: </w:t>
      </w:r>
    </w:p>
    <w:p w:rsidR="00C57AAF" w:rsidRDefault="00C57AAF" w:rsidP="00C57AAF">
      <w:pPr>
        <w:pStyle w:val="a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Рабочая программа рассчитана на 34 часа (1 урок в неделю).</w:t>
      </w:r>
    </w:p>
    <w:p w:rsidR="00C57AAF" w:rsidRDefault="00C57AAF" w:rsidP="00C57AAF">
      <w:pPr>
        <w:pStyle w:val="a3"/>
        <w:jc w:val="both"/>
        <w:rPr>
          <w:rFonts w:asciiTheme="majorBidi" w:hAnsiTheme="majorBidi" w:cstheme="majorBidi"/>
          <w:sz w:val="28"/>
          <w:szCs w:val="28"/>
        </w:rPr>
      </w:pPr>
    </w:p>
    <w:p w:rsidR="00C57AAF" w:rsidRDefault="00C57AAF" w:rsidP="00C57AAF">
      <w:pPr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>
        <w:rPr>
          <w:rFonts w:asciiTheme="majorBidi" w:hAnsiTheme="majorBidi" w:cstheme="majorBidi"/>
          <w:i/>
          <w:iCs/>
          <w:sz w:val="28"/>
          <w:szCs w:val="28"/>
          <w:u w:val="single"/>
        </w:rPr>
        <w:t>Цели изучения предмета: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Изучение предмета ОБЖ направлено на достижение следующей цели:</w:t>
      </w:r>
    </w:p>
    <w:p w:rsidR="00C57AAF" w:rsidRDefault="00C57AAF" w:rsidP="00C57AAF">
      <w:pPr>
        <w:pStyle w:val="a4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освоение знаний о здоровом образе жизни; об опасных и чрезвычайных ситуациях и основах безопасного поведения при их возникновении; о безопасности на дорогах.</w:t>
      </w:r>
    </w:p>
    <w:p w:rsidR="00C57AAF" w:rsidRDefault="00C57AAF" w:rsidP="00C57AAF">
      <w:pPr>
        <w:pStyle w:val="a4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развитие качеств личности, необходимых для ведения здорового образа жизни, обеспечения безопасного поведения в опасных и чрезвычайных ситуациях; </w:t>
      </w:r>
    </w:p>
    <w:p w:rsidR="00C57AAF" w:rsidRDefault="00C57AAF" w:rsidP="00C57AAF">
      <w:pPr>
        <w:pStyle w:val="a4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C57AAF" w:rsidRDefault="00C57AAF" w:rsidP="00C57AAF">
      <w:pPr>
        <w:pStyle w:val="a4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овладение умениями предвидеть потенциальные опасности и правильно действовать в случае их наступления, использовать средства </w:t>
      </w:r>
      <w:r>
        <w:rPr>
          <w:rFonts w:asciiTheme="majorBidi" w:hAnsiTheme="majorBidi" w:cstheme="majorBidi"/>
          <w:sz w:val="28"/>
          <w:szCs w:val="28"/>
        </w:rPr>
        <w:lastRenderedPageBreak/>
        <w:t>индивидуальной и коллективной защиты, оказывать первую медицинскую помощь.</w:t>
      </w:r>
    </w:p>
    <w:p w:rsidR="00C57AAF" w:rsidRDefault="00C57AAF" w:rsidP="00C57AAF">
      <w:pPr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>
        <w:rPr>
          <w:rFonts w:asciiTheme="majorBidi" w:hAnsiTheme="majorBidi" w:cstheme="majorBidi"/>
          <w:i/>
          <w:iCs/>
          <w:sz w:val="28"/>
          <w:szCs w:val="28"/>
          <w:u w:val="single"/>
        </w:rPr>
        <w:t>Задачи изучения предмета: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Достижение этих целей обеспечивается решением таких учебных </w:t>
      </w:r>
      <w:r>
        <w:rPr>
          <w:rFonts w:asciiTheme="majorBidi" w:hAnsiTheme="majorBidi" w:cstheme="majorBidi"/>
          <w:i/>
          <w:iCs/>
          <w:sz w:val="28"/>
          <w:szCs w:val="28"/>
          <w:u w:val="single"/>
        </w:rPr>
        <w:t>задач,</w:t>
      </w:r>
      <w:r>
        <w:rPr>
          <w:rFonts w:asciiTheme="majorBidi" w:hAnsiTheme="majorBidi" w:cstheme="majorBidi"/>
          <w:sz w:val="28"/>
          <w:szCs w:val="28"/>
        </w:rPr>
        <w:t xml:space="preserve"> как:</w:t>
      </w:r>
    </w:p>
    <w:p w:rsidR="00C57AAF" w:rsidRDefault="00C57AAF" w:rsidP="00C57AAF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•</w:t>
      </w:r>
      <w:r>
        <w:rPr>
          <w:rFonts w:asciiTheme="majorBidi" w:hAnsiTheme="majorBidi" w:cstheme="majorBidi"/>
          <w:sz w:val="28"/>
          <w:szCs w:val="28"/>
        </w:rPr>
        <w:tab/>
        <w:t>формирование у учащихся современного уровня культуры безопасности жизнедеятельности;</w:t>
      </w:r>
    </w:p>
    <w:p w:rsidR="00C57AAF" w:rsidRDefault="00C57AAF" w:rsidP="00C57AAF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•</w:t>
      </w:r>
      <w:r>
        <w:rPr>
          <w:rFonts w:asciiTheme="majorBidi" w:hAnsiTheme="majorBidi" w:cstheme="majorBidi"/>
          <w:sz w:val="28"/>
          <w:szCs w:val="28"/>
        </w:rPr>
        <w:tab/>
        <w:t>формирование у учащихся модели безопасного поведения в повседневной жизни, в чрезвычайных ситуациях природного, техногенного и социального характера;</w:t>
      </w:r>
    </w:p>
    <w:p w:rsidR="00C57AAF" w:rsidRDefault="00C57AAF" w:rsidP="00C57AAF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•</w:t>
      </w:r>
      <w:r>
        <w:rPr>
          <w:rFonts w:asciiTheme="majorBidi" w:hAnsiTheme="majorBidi" w:cstheme="majorBidi"/>
          <w:sz w:val="28"/>
          <w:szCs w:val="28"/>
        </w:rPr>
        <w:tab/>
        <w:t>формирование индивидуальной системы здорового образа жизни;</w:t>
      </w:r>
    </w:p>
    <w:p w:rsidR="00C57AAF" w:rsidRDefault="00C57AAF" w:rsidP="00C57AAF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•</w:t>
      </w:r>
      <w:r>
        <w:rPr>
          <w:rFonts w:asciiTheme="majorBidi" w:hAnsiTheme="majorBidi" w:cstheme="majorBidi"/>
          <w:sz w:val="28"/>
          <w:szCs w:val="28"/>
        </w:rPr>
        <w:tab/>
        <w:t>выработка у учащихся антиэкстремистской  и антитеррористической личностной позиции и отрицательного отношения к асоциальному поведению.</w:t>
      </w:r>
    </w:p>
    <w:p w:rsidR="00C57AAF" w:rsidRDefault="00C57AAF" w:rsidP="00C57AAF">
      <w:pPr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>
        <w:rPr>
          <w:rFonts w:asciiTheme="majorBidi" w:hAnsiTheme="majorBidi" w:cstheme="majorBidi"/>
          <w:i/>
          <w:iCs/>
          <w:sz w:val="28"/>
          <w:szCs w:val="28"/>
          <w:u w:val="single"/>
        </w:rPr>
        <w:t>УМК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Учебный комплект 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•</w:t>
      </w:r>
      <w:r>
        <w:rPr>
          <w:rFonts w:asciiTheme="majorBidi" w:hAnsiTheme="majorBidi" w:cstheme="majorBidi"/>
          <w:sz w:val="28"/>
          <w:szCs w:val="28"/>
        </w:rPr>
        <w:tab/>
        <w:t>Основы безопасности жизнедеятельности. 10-11 класс: учебник для общеобразовательных учреждений /А.Т.Смирнов, Б.О.Хренников; под общей ред. Смирнова А.Т. - М.: Просвещение, 2010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Методический комплект 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•</w:t>
      </w:r>
      <w:r>
        <w:rPr>
          <w:rFonts w:asciiTheme="majorBidi" w:hAnsiTheme="majorBidi" w:cstheme="majorBidi"/>
          <w:sz w:val="28"/>
          <w:szCs w:val="28"/>
        </w:rPr>
        <w:tab/>
        <w:t xml:space="preserve">Рыбин А.Л. Обучение правилам  дорожного движения: пособие для  учителя: 5-11 кл. / А.Л. Рыбин, М.В. Маслов; под ред. А.Т. Смирнова. – М.: Просвещение, 2008. 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•</w:t>
      </w:r>
      <w:r>
        <w:rPr>
          <w:rFonts w:asciiTheme="majorBidi" w:hAnsiTheme="majorBidi" w:cstheme="majorBidi"/>
          <w:sz w:val="28"/>
          <w:szCs w:val="28"/>
        </w:rPr>
        <w:tab/>
        <w:t>Смирнов А.Т. Основы безопасности жизнедеятельности: 8- 9 кл.: учеб. Для общеобразовательных Учреждений / А.Т. Смирнов, Б.О, Хренников; под ред. А.Т Смирнова. – М.: Просвещение, 2012.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•</w:t>
      </w:r>
      <w:r>
        <w:rPr>
          <w:rFonts w:asciiTheme="majorBidi" w:hAnsiTheme="majorBidi" w:cstheme="majorBidi"/>
          <w:sz w:val="28"/>
          <w:szCs w:val="28"/>
        </w:rPr>
        <w:tab/>
        <w:t>Пособие для учителя «Основы безопасности жизнедеятельности. Методические рекомендации. 5—11 классы».</w:t>
      </w:r>
    </w:p>
    <w:p w:rsidR="00C57AAF" w:rsidRDefault="00C57AAF" w:rsidP="00C57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•</w:t>
      </w:r>
      <w:r>
        <w:rPr>
          <w:rFonts w:asciiTheme="majorBidi" w:hAnsiTheme="majorBidi" w:cstheme="majorBidi"/>
          <w:sz w:val="28"/>
          <w:szCs w:val="28"/>
        </w:rPr>
        <w:tab/>
        <w:t>Пособие для учителя «Основы безопасности жизнедеятельности. Поурочные разработки. 5—11 классы».</w:t>
      </w:r>
    </w:p>
    <w:p w:rsidR="00EC090E" w:rsidRDefault="00EC090E">
      <w:bookmarkStart w:id="0" w:name="_GoBack"/>
      <w:bookmarkEnd w:id="0"/>
    </w:p>
    <w:sectPr w:rsidR="00EC0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826909"/>
    <w:multiLevelType w:val="hybridMultilevel"/>
    <w:tmpl w:val="8C7AB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96D"/>
    <w:rsid w:val="00C57AAF"/>
    <w:rsid w:val="00DE696D"/>
    <w:rsid w:val="00EC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7D8200-33ED-4DF6-B5BD-B3B87E39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AAF"/>
    <w:pPr>
      <w:spacing w:line="256" w:lineRule="auto"/>
    </w:pPr>
    <w:rPr>
      <w:rFonts w:eastAsiaTheme="minorEastAsia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AA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57AAF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2023-10-25T06:57:00Z</dcterms:created>
  <dcterms:modified xsi:type="dcterms:W3CDTF">2023-10-25T06:57:00Z</dcterms:modified>
</cp:coreProperties>
</file>